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51A8" w14:textId="77777777" w:rsidR="00FC48BC" w:rsidRDefault="00FC48BC" w:rsidP="00FC48B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color w:val="333333"/>
          <w:sz w:val="27"/>
          <w:szCs w:val="27"/>
        </w:rPr>
        <w:t> </w:t>
      </w:r>
      <w:proofErr w:type="gramStart"/>
      <w:r>
        <w:rPr>
          <w:rStyle w:val="c9"/>
          <w:rFonts w:eastAsiaTheme="majorEastAsia"/>
          <w:color w:val="333333"/>
          <w:sz w:val="27"/>
          <w:szCs w:val="27"/>
        </w:rPr>
        <w:t>ПАМЯТКА  ДЛЯ</w:t>
      </w:r>
      <w:proofErr w:type="gramEnd"/>
      <w:r>
        <w:rPr>
          <w:rStyle w:val="c9"/>
          <w:rFonts w:eastAsiaTheme="majorEastAsia"/>
          <w:color w:val="333333"/>
          <w:sz w:val="27"/>
          <w:szCs w:val="27"/>
        </w:rPr>
        <w:t xml:space="preserve">  РОДИТЕЛЕЙ  </w:t>
      </w:r>
    </w:p>
    <w:p w14:paraId="267A4531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color w:val="333333"/>
          <w:sz w:val="27"/>
          <w:szCs w:val="27"/>
        </w:rPr>
        <w:t>                                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Безопасность в Вашем доме</w:t>
      </w:r>
    </w:p>
    <w:p w14:paraId="3BBD3441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Безопасность ребенка является основным звеном в комплексе воспитания ребенка.  </w:t>
      </w:r>
    </w:p>
    <w:p w14:paraId="648A7814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14:paraId="2F2D88A2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14:paraId="00DF81E0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Ребенок-дошкольник должен находиться под присмотром взрослых (родителей, воспитателя, няни).</w:t>
      </w:r>
    </w:p>
    <w:p w14:paraId="19862BBE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 xml:space="preserve">                                Не оставляйте ребенка дома </w:t>
      </w:r>
      <w:proofErr w:type="gramStart"/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одного !</w:t>
      </w:r>
      <w:proofErr w:type="gramEnd"/>
    </w:p>
    <w:p w14:paraId="4B48E8CC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Периодически проводите с малышом профилактические беседы, объясняйте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-  какие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из окружающих его предметов способны причинить ему травму, пользование какими приборами для него категорически запрещено.</w:t>
      </w:r>
    </w:p>
    <w:p w14:paraId="4717B81B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Умейте занимать ребенка безопасными играми.</w:t>
      </w:r>
    </w:p>
    <w:p w14:paraId="73FECBCE" w14:textId="77777777" w:rsidR="00FC48BC" w:rsidRDefault="00FC48BC" w:rsidP="00FC48B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Помните, что большинство несчастных случаев можно предотвратить! Для этого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Вам придётся приобрести "привычку к безопасности". </w:t>
      </w:r>
      <w:r>
        <w:rPr>
          <w:rStyle w:val="c2"/>
          <w:rFonts w:eastAsiaTheme="majorEastAsia"/>
          <w:color w:val="000000"/>
          <w:sz w:val="28"/>
          <w:szCs w:val="28"/>
        </w:rPr>
        <w:t>Вот несколько советов, над которыми Вы можете поразмыслить:</w:t>
      </w:r>
    </w:p>
    <w:p w14:paraId="10DDA28A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поворачивайте от края плиты рукоятки стоящих на ней сковородок, чтобы ребёнок не мог дотянуться и вылить на себя кипящий жир;</w:t>
      </w:r>
    </w:p>
    <w:p w14:paraId="21B12F9F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укорачивайте провода электрочайников - по той же причине;</w:t>
      </w:r>
    </w:p>
    <w:p w14:paraId="257CB60A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следите за тем, чтобы кастрюли с горячим содержимым не стояли на краю стола, на подоконнике;</w:t>
      </w:r>
    </w:p>
    <w:p w14:paraId="3C6057DA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надёжно запирайте лекарства и всё, что может оказаться ядовитым для ребёнка;</w:t>
      </w:r>
    </w:p>
    <w:p w14:paraId="57172534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убирайте подальше опасное для ребёнка оборудование, ремонтируйте болтающиеся розетки и подводящие провода;</w:t>
      </w:r>
    </w:p>
    <w:p w14:paraId="2DFB2205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>следите за тем, чтобы среди игрушек отсутствовали мелкие предметы;</w:t>
      </w:r>
    </w:p>
    <w:p w14:paraId="1654E366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·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Всегда 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вставляйте блокираторы в электророзетки во 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избежании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 xml:space="preserve"> засунуть отвёртку, шпильку, пальчик в одну из дырочек, какие он видит в стене.</w:t>
      </w:r>
    </w:p>
    <w:p w14:paraId="51A481C4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Эти меры предосторожности помогут Вам меньше беспокоится, когда Вы и Ваш ребёнок перемещаетесь по дому в разных направлениях в одно и то же время!</w:t>
      </w:r>
    </w:p>
    <w:p w14:paraId="2F132182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И, пожалуйста, не забывайте, что Вам нужно осознавать опасности не только в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своём 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доме, но и в домах других людей. Это гораздо труднее, особенно, когда имеете дело с друзьями или собственными родителями. Всё, что Вы можете,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- это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помнить, например, что у них нет шпингалетов на окнах или что они не запирают "яды" в шкафчике под раковиной. Постарайтесь тактично, чтобы не обидеть их, обговорить эти важные для Вас моменты, но Вы должны обезопасить ребёнка.</w:t>
      </w:r>
    </w:p>
    <w:p w14:paraId="0BF941E2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Охранять жизнь детей - это </w:t>
      </w:r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 xml:space="preserve">просто проявлять здравый </w:t>
      </w:r>
      <w:proofErr w:type="gramStart"/>
      <w:r>
        <w:rPr>
          <w:rStyle w:val="c1"/>
          <w:rFonts w:eastAsiaTheme="majorEastAsia"/>
          <w:b/>
          <w:bCs/>
          <w:i/>
          <w:iCs/>
          <w:color w:val="000000"/>
          <w:sz w:val="28"/>
          <w:szCs w:val="28"/>
        </w:rPr>
        <w:t>смысл </w:t>
      </w:r>
      <w:r>
        <w:rPr>
          <w:rStyle w:val="c2"/>
          <w:rFonts w:eastAsiaTheme="majorEastAsia"/>
          <w:color w:val="000000"/>
          <w:sz w:val="28"/>
          <w:szCs w:val="28"/>
        </w:rPr>
        <w:t>!</w:t>
      </w:r>
      <w:proofErr w:type="gramEnd"/>
    </w:p>
    <w:p w14:paraId="746143C7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Очень важно, чтобы Вы на шаг опережали ребёнка, тогда Вы сумеете предвидеть, что он может сделать, - ещё до того, как он это сделает!</w:t>
      </w:r>
    </w:p>
    <w:p w14:paraId="527230D6" w14:textId="77777777" w:rsidR="00FC48BC" w:rsidRDefault="00FC48BC" w:rsidP="00FC48B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Помните, что Ваш малыш взрослеет и забот, ответственности за его жизнь и здоровье с каждым днём прибавляется!</w:t>
      </w:r>
    </w:p>
    <w:p w14:paraId="01C87237" w14:textId="77777777" w:rsidR="00FC48BC" w:rsidRDefault="00FC48BC" w:rsidP="00FC48BC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p w14:paraId="01D24DC0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i/>
          <w:iCs/>
          <w:color w:val="000000"/>
          <w:sz w:val="27"/>
          <w:szCs w:val="27"/>
        </w:rPr>
        <w:t>                                  УВАЖАЕМЫЕ РОДИТЕЛИ!</w:t>
      </w:r>
    </w:p>
    <w:p w14:paraId="7BFD60D7" w14:textId="77777777" w:rsidR="00FC48BC" w:rsidRDefault="00FC48BC" w:rsidP="00FC48B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color w:val="000000"/>
          <w:sz w:val="27"/>
          <w:szCs w:val="27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14:paraId="1D43E037" w14:textId="77777777" w:rsidR="00656630" w:rsidRDefault="00656630"/>
    <w:sectPr w:rsidR="0065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30"/>
    <w:rsid w:val="00656630"/>
    <w:rsid w:val="00964A19"/>
    <w:rsid w:val="00F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451E3-5D18-4447-A376-4CC06860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6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6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6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6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6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6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6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6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6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6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6630"/>
    <w:rPr>
      <w:b/>
      <w:bCs/>
      <w:smallCaps/>
      <w:color w:val="2F5496" w:themeColor="accent1" w:themeShade="BF"/>
      <w:spacing w:val="5"/>
    </w:rPr>
  </w:style>
  <w:style w:type="paragraph" w:customStyle="1" w:styleId="c7">
    <w:name w:val="c7"/>
    <w:basedOn w:val="a"/>
    <w:rsid w:val="00FC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9">
    <w:name w:val="c9"/>
    <w:basedOn w:val="a0"/>
    <w:rsid w:val="00FC48BC"/>
  </w:style>
  <w:style w:type="paragraph" w:customStyle="1" w:styleId="c0">
    <w:name w:val="c0"/>
    <w:basedOn w:val="a"/>
    <w:rsid w:val="00FC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FC48BC"/>
  </w:style>
  <w:style w:type="paragraph" w:customStyle="1" w:styleId="c5">
    <w:name w:val="c5"/>
    <w:basedOn w:val="a"/>
    <w:rsid w:val="00FC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">
    <w:name w:val="c1"/>
    <w:basedOn w:val="a0"/>
    <w:rsid w:val="00FC48BC"/>
  </w:style>
  <w:style w:type="paragraph" w:customStyle="1" w:styleId="c8">
    <w:name w:val="c8"/>
    <w:basedOn w:val="a"/>
    <w:rsid w:val="00FC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3">
    <w:name w:val="c13"/>
    <w:basedOn w:val="a"/>
    <w:rsid w:val="00FC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kondrashina_60@outlook.com</dc:creator>
  <cp:keywords/>
  <dc:description/>
  <cp:lastModifiedBy>kondrashina_60@outlook.com</cp:lastModifiedBy>
  <cp:revision>3</cp:revision>
  <dcterms:created xsi:type="dcterms:W3CDTF">2025-02-19T15:21:00Z</dcterms:created>
  <dcterms:modified xsi:type="dcterms:W3CDTF">2025-02-19T15:21:00Z</dcterms:modified>
</cp:coreProperties>
</file>