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DDCC2" w14:textId="77777777" w:rsidR="00FA4128" w:rsidRPr="008962DE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color w:val="0070C0"/>
          <w:sz w:val="32"/>
          <w:szCs w:val="32"/>
        </w:rPr>
      </w:pPr>
      <w:r w:rsidRPr="008962DE">
        <w:rPr>
          <w:b/>
          <w:i/>
          <w:color w:val="0070C0"/>
          <w:sz w:val="32"/>
          <w:szCs w:val="32"/>
        </w:rPr>
        <w:t>Уважаемые родители!</w:t>
      </w:r>
    </w:p>
    <w:p w14:paraId="043AC9A2" w14:textId="77777777" w:rsidR="00FA4128" w:rsidRPr="008962DE" w:rsidRDefault="00FA4128" w:rsidP="004F4E47">
      <w:pPr>
        <w:shd w:val="clear" w:color="auto" w:fill="FFFFFF"/>
        <w:ind w:left="180" w:right="131"/>
        <w:jc w:val="center"/>
        <w:outlineLvl w:val="1"/>
        <w:rPr>
          <w:b/>
          <w:color w:val="0070C0"/>
          <w:sz w:val="32"/>
          <w:szCs w:val="28"/>
        </w:rPr>
      </w:pPr>
      <w:r w:rsidRPr="008962DE">
        <w:rPr>
          <w:b/>
          <w:color w:val="0070C0"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14:paraId="5E560672" w14:textId="77777777" w:rsidR="004F4E47" w:rsidRPr="00795A1B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22"/>
          <w:szCs w:val="28"/>
        </w:rPr>
      </w:pPr>
    </w:p>
    <w:p w14:paraId="25421EE7" w14:textId="77777777" w:rsidR="00FA4128" w:rsidRPr="008962DE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i/>
          <w:sz w:val="26"/>
          <w:szCs w:val="26"/>
        </w:rPr>
      </w:pPr>
      <w:r w:rsidRPr="008962DE">
        <w:rPr>
          <w:i/>
          <w:sz w:val="26"/>
          <w:szCs w:val="26"/>
        </w:rPr>
        <w:t>Безопасность ребенка является основным звеном в комплексе во</w:t>
      </w:r>
      <w:r w:rsidR="004F4E47" w:rsidRPr="008962DE">
        <w:rPr>
          <w:i/>
          <w:sz w:val="26"/>
          <w:szCs w:val="26"/>
        </w:rPr>
        <w:t xml:space="preserve">спитания. </w:t>
      </w:r>
    </w:p>
    <w:p w14:paraId="74A85570" w14:textId="77777777" w:rsidR="004F4E47" w:rsidRPr="00795A1B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 w:val="22"/>
          <w:szCs w:val="26"/>
        </w:rPr>
      </w:pPr>
    </w:p>
    <w:p w14:paraId="78E29B80" w14:textId="77777777" w:rsidR="00FA4128" w:rsidRPr="008962DE" w:rsidRDefault="00795A1B" w:rsidP="008962DE">
      <w:pPr>
        <w:pStyle w:val="a3"/>
        <w:tabs>
          <w:tab w:val="left" w:pos="4860"/>
        </w:tabs>
        <w:spacing w:line="240" w:lineRule="auto"/>
        <w:ind w:left="181" w:right="311" w:firstLine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604DF54" wp14:editId="23F86771">
            <wp:simplePos x="0" y="0"/>
            <wp:positionH relativeFrom="column">
              <wp:posOffset>134620</wp:posOffset>
            </wp:positionH>
            <wp:positionV relativeFrom="paragraph">
              <wp:posOffset>1711325</wp:posOffset>
            </wp:positionV>
            <wp:extent cx="1476375" cy="1800225"/>
            <wp:effectExtent l="19050" t="0" r="9525" b="0"/>
            <wp:wrapTight wrapText="bothSides">
              <wp:wrapPolygon edited="0">
                <wp:start x="-279" y="0"/>
                <wp:lineTo x="-279" y="21486"/>
                <wp:lineTo x="21739" y="21486"/>
                <wp:lineTo x="21739" y="0"/>
                <wp:lineTo x="-279" y="0"/>
              </wp:wrapPolygon>
            </wp:wrapTight>
            <wp:docPr id="12" name="Рисунок 10" descr="106283921_4979214_img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283921_4979214_img7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2DE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BA5304C" wp14:editId="5B3A89B5">
            <wp:simplePos x="0" y="0"/>
            <wp:positionH relativeFrom="column">
              <wp:posOffset>1611630</wp:posOffset>
            </wp:positionH>
            <wp:positionV relativeFrom="paragraph">
              <wp:posOffset>53975</wp:posOffset>
            </wp:positionV>
            <wp:extent cx="1457325" cy="1314450"/>
            <wp:effectExtent l="19050" t="0" r="9525" b="0"/>
            <wp:wrapTight wrapText="bothSides">
              <wp:wrapPolygon edited="0">
                <wp:start x="-282" y="0"/>
                <wp:lineTo x="-282" y="21287"/>
                <wp:lineTo x="21741" y="21287"/>
                <wp:lineTo x="21741" y="0"/>
                <wp:lineTo x="-282" y="0"/>
              </wp:wrapPolygon>
            </wp:wrapTight>
            <wp:docPr id="10" name="Рисунок 9" descr="18b4127c44a4e3ba4525c73c1c2e5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b4127c44a4e3ba4525c73c1c2e532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128" w:rsidRPr="008962DE">
        <w:rPr>
          <w:sz w:val="26"/>
          <w:szCs w:val="26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электропр</w:t>
      </w:r>
      <w:r>
        <w:rPr>
          <w:sz w:val="26"/>
          <w:szCs w:val="26"/>
        </w:rPr>
        <w:t xml:space="preserve">иборам, аудио- и видеотехнике и </w:t>
      </w:r>
      <w:r w:rsidR="00FA4128" w:rsidRPr="008962DE">
        <w:rPr>
          <w:sz w:val="26"/>
          <w:szCs w:val="26"/>
        </w:rPr>
        <w:t xml:space="preserve">взрывоопасным предметам. </w:t>
      </w:r>
    </w:p>
    <w:p w14:paraId="28747A68" w14:textId="77777777"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14:paraId="1788B9D5" w14:textId="77777777" w:rsidR="00795A1B" w:rsidRDefault="00795A1B" w:rsidP="004F4E47">
      <w:pPr>
        <w:pStyle w:val="a3"/>
        <w:spacing w:line="240" w:lineRule="auto"/>
        <w:ind w:left="181" w:right="131"/>
        <w:rPr>
          <w:b/>
          <w:i/>
          <w:sz w:val="26"/>
          <w:szCs w:val="26"/>
        </w:rPr>
      </w:pPr>
    </w:p>
    <w:p w14:paraId="734DCFE1" w14:textId="77777777" w:rsidR="00795A1B" w:rsidRDefault="00795A1B" w:rsidP="004F4E47">
      <w:pPr>
        <w:pStyle w:val="a3"/>
        <w:spacing w:line="240" w:lineRule="auto"/>
        <w:ind w:left="181" w:right="131"/>
        <w:rPr>
          <w:b/>
          <w:i/>
          <w:sz w:val="26"/>
          <w:szCs w:val="26"/>
        </w:rPr>
      </w:pPr>
    </w:p>
    <w:p w14:paraId="0B2CF117" w14:textId="77777777" w:rsidR="004F4E47" w:rsidRPr="00795A1B" w:rsidRDefault="00FA4128" w:rsidP="004F4E47">
      <w:pPr>
        <w:pStyle w:val="a3"/>
        <w:spacing w:line="240" w:lineRule="auto"/>
        <w:ind w:left="181" w:right="131"/>
        <w:rPr>
          <w:i/>
          <w:color w:val="FF0000"/>
          <w:sz w:val="26"/>
          <w:szCs w:val="26"/>
        </w:rPr>
      </w:pPr>
      <w:r w:rsidRPr="00795A1B">
        <w:rPr>
          <w:b/>
          <w:i/>
          <w:color w:val="FF0000"/>
          <w:sz w:val="26"/>
          <w:szCs w:val="26"/>
        </w:rPr>
        <w:t xml:space="preserve">Обеспечение безопасности ребенка дома </w:t>
      </w:r>
      <w:r w:rsidRPr="00795A1B">
        <w:rPr>
          <w:i/>
          <w:color w:val="FF0000"/>
          <w:sz w:val="26"/>
          <w:szCs w:val="26"/>
        </w:rPr>
        <w:t>– это комплекс мер предосторожности, который включает в себя безопасность всех составл</w:t>
      </w:r>
      <w:r w:rsidR="00795A1B" w:rsidRPr="00795A1B">
        <w:rPr>
          <w:i/>
          <w:color w:val="FF0000"/>
          <w:sz w:val="26"/>
          <w:szCs w:val="26"/>
        </w:rPr>
        <w:t>яющих вашего дома</w:t>
      </w:r>
      <w:r w:rsidRPr="00795A1B">
        <w:rPr>
          <w:i/>
          <w:color w:val="FF0000"/>
          <w:sz w:val="26"/>
          <w:szCs w:val="26"/>
        </w:rPr>
        <w:t>!</w:t>
      </w:r>
    </w:p>
    <w:p w14:paraId="5629A6B1" w14:textId="77777777" w:rsidR="004F4E47" w:rsidRPr="00795A1B" w:rsidRDefault="00FA4128" w:rsidP="00795A1B">
      <w:pPr>
        <w:ind w:firstLine="709"/>
        <w:jc w:val="both"/>
        <w:rPr>
          <w:sz w:val="26"/>
          <w:szCs w:val="26"/>
        </w:rPr>
      </w:pPr>
      <w:r w:rsidRPr="00795A1B">
        <w:rPr>
          <w:sz w:val="26"/>
          <w:szCs w:val="26"/>
        </w:rPr>
        <w:lastRenderedPageBreak/>
        <w:t xml:space="preserve">Ребенок-дошкольник должен находиться под присмотром взрослых (родителей, воспитателя, няни). </w:t>
      </w:r>
    </w:p>
    <w:p w14:paraId="16ECBC01" w14:textId="77777777" w:rsidR="004F4E47" w:rsidRDefault="00FA4128" w:rsidP="00795A1B">
      <w:pPr>
        <w:ind w:firstLine="709"/>
        <w:jc w:val="both"/>
        <w:rPr>
          <w:b/>
          <w:sz w:val="26"/>
          <w:szCs w:val="26"/>
        </w:rPr>
      </w:pPr>
      <w:r w:rsidRPr="00795A1B">
        <w:rPr>
          <w:b/>
          <w:sz w:val="26"/>
          <w:szCs w:val="26"/>
        </w:rPr>
        <w:t>Не оставляйте ребенка дома одного на длительное время!</w:t>
      </w:r>
    </w:p>
    <w:p w14:paraId="12F534D4" w14:textId="77777777" w:rsidR="00795A1B" w:rsidRPr="00584562" w:rsidRDefault="00795A1B" w:rsidP="00795A1B">
      <w:pPr>
        <w:ind w:firstLine="709"/>
        <w:jc w:val="both"/>
        <w:rPr>
          <w:b/>
          <w:sz w:val="12"/>
          <w:szCs w:val="26"/>
        </w:rPr>
      </w:pPr>
    </w:p>
    <w:p w14:paraId="63F860E9" w14:textId="77777777" w:rsidR="00FA4128" w:rsidRPr="00795A1B" w:rsidRDefault="00FA4128" w:rsidP="00795A1B">
      <w:pPr>
        <w:ind w:left="193" w:right="96"/>
        <w:jc w:val="center"/>
        <w:rPr>
          <w:b/>
          <w:color w:val="00B050"/>
          <w:sz w:val="26"/>
          <w:szCs w:val="26"/>
          <w:u w:val="single"/>
        </w:rPr>
      </w:pPr>
      <w:r w:rsidRPr="00795A1B">
        <w:rPr>
          <w:b/>
          <w:color w:val="00B050"/>
          <w:sz w:val="26"/>
          <w:szCs w:val="26"/>
          <w:u w:val="single"/>
        </w:rPr>
        <w:t>Оставляя ребенка одного дома:</w:t>
      </w:r>
    </w:p>
    <w:p w14:paraId="4AAAB7D1" w14:textId="77777777" w:rsidR="004F4E47" w:rsidRPr="00584562" w:rsidRDefault="004F4E47" w:rsidP="00795A1B">
      <w:pPr>
        <w:ind w:left="193" w:right="96"/>
        <w:jc w:val="center"/>
        <w:rPr>
          <w:b/>
          <w:sz w:val="22"/>
          <w:szCs w:val="26"/>
        </w:rPr>
      </w:pPr>
    </w:p>
    <w:p w14:paraId="125A995B" w14:textId="77777777"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14:paraId="38B9F606" w14:textId="77777777"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Займите ребенка безопасными играми.</w:t>
      </w:r>
    </w:p>
    <w:p w14:paraId="51202656" w14:textId="77777777" w:rsidR="00FA4128" w:rsidRPr="00795A1B" w:rsidRDefault="00FA4128" w:rsidP="00795A1B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Закройте окна и выходы на балконы, при необходимости открытыми можно оставить форточки или фрамуги.</w:t>
      </w:r>
    </w:p>
    <w:p w14:paraId="596B8922" w14:textId="77777777" w:rsidR="00FA4128" w:rsidRPr="00584562" w:rsidRDefault="00FA4128" w:rsidP="00584562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jc w:val="both"/>
        <w:rPr>
          <w:sz w:val="28"/>
          <w:szCs w:val="28"/>
        </w:rPr>
      </w:pPr>
      <w:r w:rsidRPr="00795A1B">
        <w:rPr>
          <w:sz w:val="26"/>
          <w:szCs w:val="26"/>
        </w:rPr>
        <w:t>Перекройте газовый вентиль на трубе.</w:t>
      </w:r>
      <w:r w:rsidR="00584562">
        <w:rPr>
          <w:sz w:val="26"/>
          <w:szCs w:val="26"/>
        </w:rPr>
        <w:t xml:space="preserve"> </w:t>
      </w:r>
      <w:r w:rsidR="00584562" w:rsidRPr="00584562">
        <w:rPr>
          <w:sz w:val="26"/>
          <w:szCs w:val="26"/>
        </w:rPr>
        <w:t>Изолируйте от ребенка спички, острые, легко бьющиеся и легковоспламеняющиеся предметы</w:t>
      </w:r>
      <w:r w:rsidR="00584562" w:rsidRPr="00FA4128">
        <w:rPr>
          <w:sz w:val="28"/>
          <w:szCs w:val="28"/>
        </w:rPr>
        <w:t>.</w:t>
      </w:r>
    </w:p>
    <w:p w14:paraId="0D78B9AB" w14:textId="77777777" w:rsidR="00FA4128" w:rsidRPr="00795A1B" w:rsidRDefault="00FA4128" w:rsidP="00795A1B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6"/>
          <w:szCs w:val="26"/>
        </w:rPr>
      </w:pPr>
      <w:r w:rsidRPr="00795A1B">
        <w:rPr>
          <w:sz w:val="26"/>
          <w:szCs w:val="26"/>
        </w:rPr>
        <w:t>Уберите с плиты кастрюли и чайники с горячей водой – опрокинув их, ребенок может получить ожоги.</w:t>
      </w:r>
    </w:p>
    <w:p w14:paraId="6B778034" w14:textId="77777777" w:rsidR="00FA4128" w:rsidRPr="00795A1B" w:rsidRDefault="00FA4128" w:rsidP="00795A1B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6"/>
          <w:szCs w:val="26"/>
        </w:rPr>
      </w:pPr>
      <w:r w:rsidRPr="00795A1B">
        <w:rPr>
          <w:sz w:val="26"/>
          <w:szCs w:val="26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14:paraId="627E35BD" w14:textId="77777777" w:rsidR="00795A1B" w:rsidRDefault="00795A1B" w:rsidP="00FA4128">
      <w:pPr>
        <w:jc w:val="center"/>
        <w:rPr>
          <w:i/>
          <w:sz w:val="32"/>
          <w:szCs w:val="28"/>
        </w:rPr>
      </w:pPr>
      <w:r>
        <w:rPr>
          <w:i/>
          <w:noProof/>
          <w:sz w:val="32"/>
          <w:szCs w:val="28"/>
        </w:rPr>
        <w:drawing>
          <wp:inline distT="0" distB="0" distL="0" distR="0" wp14:anchorId="6FC1C423" wp14:editId="778E5551">
            <wp:extent cx="2009775" cy="1130644"/>
            <wp:effectExtent l="19050" t="0" r="9525" b="0"/>
            <wp:docPr id="13" name="Рисунок 12" descr="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5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6E67" w14:textId="77777777" w:rsidR="00584562" w:rsidRDefault="00584562" w:rsidP="00584562">
      <w:pPr>
        <w:ind w:firstLine="709"/>
        <w:jc w:val="both"/>
        <w:rPr>
          <w:i/>
          <w:color w:val="7030A0"/>
          <w:sz w:val="28"/>
          <w:szCs w:val="28"/>
        </w:rPr>
      </w:pPr>
      <w:r>
        <w:rPr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A6C0621" wp14:editId="0D33E3A7">
            <wp:simplePos x="0" y="0"/>
            <wp:positionH relativeFrom="column">
              <wp:posOffset>1949450</wp:posOffset>
            </wp:positionH>
            <wp:positionV relativeFrom="paragraph">
              <wp:posOffset>-27305</wp:posOffset>
            </wp:positionV>
            <wp:extent cx="1323975" cy="1774190"/>
            <wp:effectExtent l="19050" t="0" r="9525" b="0"/>
            <wp:wrapTight wrapText="bothSides">
              <wp:wrapPolygon edited="0">
                <wp:start x="-311" y="0"/>
                <wp:lineTo x="-311" y="21337"/>
                <wp:lineTo x="21755" y="21337"/>
                <wp:lineTo x="21755" y="0"/>
                <wp:lineTo x="-311" y="0"/>
              </wp:wrapPolygon>
            </wp:wrapTight>
            <wp:docPr id="14" name="Рисунок 13" descr="9f885ea58eedd837e7a7cebc859948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885ea58eedd837e7a7cebc859948f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7030A0"/>
          <w:sz w:val="28"/>
          <w:szCs w:val="28"/>
        </w:rPr>
        <w:t>Е</w:t>
      </w:r>
      <w:r w:rsidR="00FA4128" w:rsidRPr="00584562">
        <w:rPr>
          <w:i/>
          <w:color w:val="7030A0"/>
          <w:sz w:val="28"/>
          <w:szCs w:val="28"/>
        </w:rPr>
        <w:t xml:space="preserve">сли малыш боится, а тем более плачет, ни в коем случае нельзя насильно оставлять его дома одного. </w:t>
      </w:r>
    </w:p>
    <w:p w14:paraId="22F8179F" w14:textId="77777777" w:rsidR="00FA4128" w:rsidRPr="00584562" w:rsidRDefault="00FA4128" w:rsidP="00584562">
      <w:pPr>
        <w:ind w:firstLine="709"/>
        <w:jc w:val="both"/>
        <w:rPr>
          <w:i/>
          <w:color w:val="7030A0"/>
          <w:sz w:val="28"/>
          <w:szCs w:val="28"/>
        </w:rPr>
      </w:pPr>
      <w:r w:rsidRPr="00584562">
        <w:rPr>
          <w:i/>
          <w:color w:val="7030A0"/>
          <w:sz w:val="28"/>
          <w:szCs w:val="28"/>
        </w:rPr>
        <w:t>Иначе понадобится очень много времени, что</w:t>
      </w:r>
      <w:r w:rsidR="004F4E47" w:rsidRPr="00584562">
        <w:rPr>
          <w:i/>
          <w:color w:val="7030A0"/>
          <w:sz w:val="28"/>
          <w:szCs w:val="28"/>
        </w:rPr>
        <w:t xml:space="preserve">бы избавить его от страхов (в том </w:t>
      </w:r>
      <w:r w:rsidRPr="00584562">
        <w:rPr>
          <w:i/>
          <w:color w:val="7030A0"/>
          <w:sz w:val="28"/>
          <w:szCs w:val="28"/>
        </w:rPr>
        <w:t>ч</w:t>
      </w:r>
      <w:r w:rsidR="004F4E47" w:rsidRPr="00584562">
        <w:rPr>
          <w:i/>
          <w:color w:val="7030A0"/>
          <w:sz w:val="28"/>
          <w:szCs w:val="28"/>
        </w:rPr>
        <w:t>исле</w:t>
      </w:r>
      <w:r w:rsidRPr="00584562">
        <w:rPr>
          <w:i/>
          <w:color w:val="7030A0"/>
          <w:sz w:val="28"/>
          <w:szCs w:val="28"/>
        </w:rPr>
        <w:t xml:space="preserve"> боязни оставаться в одиночестве даже в соседней комнате)!</w:t>
      </w:r>
    </w:p>
    <w:p w14:paraId="22AEFD10" w14:textId="77777777" w:rsidR="00FA4128" w:rsidRDefault="00FA4128" w:rsidP="00FA4128">
      <w:pPr>
        <w:jc w:val="center"/>
        <w:rPr>
          <w:i/>
          <w:sz w:val="28"/>
          <w:szCs w:val="28"/>
        </w:rPr>
      </w:pPr>
    </w:p>
    <w:p w14:paraId="2E2F2189" w14:textId="77777777" w:rsidR="00584562" w:rsidRDefault="00584562" w:rsidP="00584562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Помните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14:paraId="61264CA0" w14:textId="77777777" w:rsidR="004F4E47" w:rsidRDefault="004F4E47" w:rsidP="00FA4128">
      <w:pPr>
        <w:jc w:val="center"/>
        <w:rPr>
          <w:i/>
          <w:sz w:val="28"/>
          <w:szCs w:val="28"/>
        </w:rPr>
      </w:pPr>
    </w:p>
    <w:p w14:paraId="15567763" w14:textId="77777777" w:rsidR="00FA4128" w:rsidRPr="00FA4128" w:rsidRDefault="00584562" w:rsidP="0058456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B131F8" wp14:editId="1AD6C8B1">
            <wp:extent cx="2619375" cy="1952625"/>
            <wp:effectExtent l="19050" t="0" r="9525" b="0"/>
            <wp:docPr id="15" name="Рисунок 14" descr="f63d34e4c3ec36d714240673eb97aaa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3d34e4c3ec36d714240673eb97aaa9-800x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802" cy="19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BB9A" w14:textId="77777777"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14:paraId="68DFC3FB" w14:textId="77777777" w:rsidR="00584562" w:rsidRPr="00265FAA" w:rsidRDefault="00584562" w:rsidP="00584562">
      <w:pPr>
        <w:framePr w:hSpace="180" w:wrap="around" w:hAnchor="margin" w:xAlign="center" w:y="-450"/>
        <w:rPr>
          <w:i/>
        </w:rPr>
      </w:pPr>
      <w:r>
        <w:rPr>
          <w:i/>
        </w:rPr>
        <w:t xml:space="preserve">    </w:t>
      </w:r>
    </w:p>
    <w:p w14:paraId="6B6E677F" w14:textId="7F611B2B" w:rsidR="00584562" w:rsidRDefault="000C1A3E" w:rsidP="00584562">
      <w:pPr>
        <w:ind w:right="312"/>
        <w:contextualSpacing/>
        <w:jc w:val="right"/>
        <w:rPr>
          <w:i/>
        </w:rPr>
      </w:pPr>
      <w:r>
        <w:rPr>
          <w:i/>
        </w:rPr>
        <w:t>Подготовила</w:t>
      </w:r>
      <w:bookmarkStart w:id="0" w:name="_GoBack"/>
      <w:bookmarkEnd w:id="0"/>
      <w:r w:rsidR="00584562">
        <w:rPr>
          <w:i/>
        </w:rPr>
        <w:t xml:space="preserve">:      </w:t>
      </w:r>
    </w:p>
    <w:p w14:paraId="058561E2" w14:textId="38E9D8B9" w:rsidR="00584562" w:rsidRPr="00584562" w:rsidRDefault="00584562" w:rsidP="00584562">
      <w:pPr>
        <w:ind w:right="312"/>
        <w:contextualSpacing/>
        <w:jc w:val="right"/>
        <w:rPr>
          <w:b/>
          <w:color w:val="FF0000"/>
          <w:sz w:val="32"/>
          <w:szCs w:val="28"/>
        </w:rPr>
      </w:pPr>
      <w:r>
        <w:rPr>
          <w:i/>
        </w:rPr>
        <w:t xml:space="preserve"> </w:t>
      </w:r>
      <w:r w:rsidR="00337F29">
        <w:rPr>
          <w:i/>
        </w:rPr>
        <w:t>Кондрашина Наталья Аркадьевна</w:t>
      </w:r>
    </w:p>
    <w:p w14:paraId="6908E08F" w14:textId="77777777"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14:paraId="149BB667" w14:textId="77777777" w:rsidR="00584562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</w:p>
    <w:p w14:paraId="34B148D6" w14:textId="77777777" w:rsidR="004F4E47" w:rsidRPr="00B174AB" w:rsidRDefault="00584562" w:rsidP="00B174AB">
      <w:pPr>
        <w:ind w:right="312"/>
        <w:contextualSpacing/>
        <w:jc w:val="center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lastRenderedPageBreak/>
        <w:t>И</w:t>
      </w:r>
      <w:r w:rsidR="004F4E47" w:rsidRPr="00B174AB">
        <w:rPr>
          <w:b/>
          <w:color w:val="FF0000"/>
          <w:sz w:val="32"/>
          <w:szCs w:val="28"/>
        </w:rPr>
        <w:t xml:space="preserve">сточники </w:t>
      </w:r>
    </w:p>
    <w:p w14:paraId="10441528" w14:textId="77777777" w:rsidR="004F4E47" w:rsidRPr="00B174AB" w:rsidRDefault="000B19D3" w:rsidP="00932ED6">
      <w:pPr>
        <w:ind w:left="180" w:right="311"/>
        <w:contextualSpacing/>
        <w:jc w:val="center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 xml:space="preserve">потенциальной опасности для </w:t>
      </w:r>
      <w:r w:rsidR="004F4E47" w:rsidRPr="00B174AB">
        <w:rPr>
          <w:b/>
          <w:color w:val="FF0000"/>
          <w:sz w:val="32"/>
          <w:szCs w:val="28"/>
        </w:rPr>
        <w:t>детей</w:t>
      </w:r>
      <w:r w:rsidR="00B174AB">
        <w:rPr>
          <w:b/>
          <w:color w:val="FF0000"/>
          <w:sz w:val="32"/>
          <w:szCs w:val="28"/>
        </w:rPr>
        <w:t>!</w:t>
      </w:r>
    </w:p>
    <w:p w14:paraId="1EEC6A16" w14:textId="77777777" w:rsidR="00932ED6" w:rsidRPr="00B174AB" w:rsidRDefault="00932ED6" w:rsidP="00932ED6">
      <w:pPr>
        <w:ind w:left="180" w:right="311"/>
        <w:contextualSpacing/>
        <w:jc w:val="center"/>
        <w:rPr>
          <w:b/>
          <w:szCs w:val="28"/>
        </w:rPr>
      </w:pPr>
    </w:p>
    <w:p w14:paraId="6EAE9D90" w14:textId="77777777" w:rsidR="004F4E47" w:rsidRPr="00B174AB" w:rsidRDefault="004F4E47" w:rsidP="00B174AB">
      <w:pPr>
        <w:ind w:right="312"/>
        <w:contextualSpacing/>
        <w:jc w:val="both"/>
        <w:rPr>
          <w:b/>
          <w:bCs/>
          <w:color w:val="2E74B5" w:themeColor="accent1" w:themeShade="BF"/>
          <w:sz w:val="28"/>
          <w:szCs w:val="28"/>
        </w:rPr>
      </w:pPr>
      <w:r w:rsidRPr="00B174AB">
        <w:rPr>
          <w:b/>
          <w:bCs/>
          <w:color w:val="2E74B5" w:themeColor="accent1" w:themeShade="BF"/>
          <w:sz w:val="28"/>
          <w:szCs w:val="28"/>
        </w:rPr>
        <w:t>Предметы, которыми ребенку запрещается пользоваться:</w:t>
      </w:r>
    </w:p>
    <w:p w14:paraId="3BDF99C5" w14:textId="77777777"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 xml:space="preserve">спички; </w:t>
      </w:r>
    </w:p>
    <w:p w14:paraId="0C1AE92B" w14:textId="77777777"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газовые плиты;</w:t>
      </w:r>
    </w:p>
    <w:p w14:paraId="7F6FDED9" w14:textId="77777777"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печка;</w:t>
      </w:r>
    </w:p>
    <w:p w14:paraId="01C52EEF" w14:textId="77777777" w:rsidR="004F4E47" w:rsidRPr="00B174AB" w:rsidRDefault="004F4E47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электрические розетки;</w:t>
      </w:r>
    </w:p>
    <w:p w14:paraId="04A6434C" w14:textId="77777777" w:rsidR="004F4E47" w:rsidRDefault="00B174AB" w:rsidP="00B174AB">
      <w:pPr>
        <w:pStyle w:val="aa"/>
        <w:numPr>
          <w:ilvl w:val="0"/>
          <w:numId w:val="7"/>
        </w:numPr>
        <w:tabs>
          <w:tab w:val="left" w:pos="426"/>
        </w:tabs>
        <w:ind w:left="0" w:right="312" w:firstLine="0"/>
        <w:rPr>
          <w:sz w:val="26"/>
          <w:szCs w:val="26"/>
        </w:rPr>
      </w:pPr>
      <w:r w:rsidRPr="00B174AB">
        <w:rPr>
          <w:sz w:val="26"/>
          <w:szCs w:val="26"/>
        </w:rPr>
        <w:t>включенные электроприборы</w:t>
      </w:r>
      <w:r>
        <w:rPr>
          <w:sz w:val="26"/>
          <w:szCs w:val="26"/>
        </w:rPr>
        <w:t xml:space="preserve"> и пр.</w:t>
      </w:r>
    </w:p>
    <w:p w14:paraId="79705E20" w14:textId="77777777" w:rsidR="000B19D3" w:rsidRDefault="000B19D3" w:rsidP="000B19D3">
      <w:pPr>
        <w:pStyle w:val="aa"/>
        <w:tabs>
          <w:tab w:val="left" w:pos="426"/>
        </w:tabs>
        <w:ind w:left="0" w:right="312"/>
        <w:rPr>
          <w:sz w:val="26"/>
          <w:szCs w:val="26"/>
        </w:rPr>
      </w:pPr>
    </w:p>
    <w:p w14:paraId="66D7E634" w14:textId="77777777" w:rsidR="000B19D3" w:rsidRPr="00B174AB" w:rsidRDefault="000B19D3" w:rsidP="000B19D3">
      <w:pPr>
        <w:pStyle w:val="aa"/>
        <w:tabs>
          <w:tab w:val="left" w:pos="426"/>
        </w:tabs>
        <w:ind w:left="0" w:right="312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CDE00B9" wp14:editId="2BCE8B8E">
            <wp:extent cx="2733674" cy="1876425"/>
            <wp:effectExtent l="19050" t="0" r="0" b="0"/>
            <wp:docPr id="6" name="Рисунок 5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496" cy="18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73BE0" w14:textId="77777777" w:rsidR="00932ED6" w:rsidRPr="004F4E47" w:rsidRDefault="00932ED6" w:rsidP="00B174AB">
      <w:pPr>
        <w:ind w:left="1440" w:right="312"/>
        <w:contextualSpacing/>
        <w:rPr>
          <w:sz w:val="28"/>
          <w:szCs w:val="28"/>
        </w:rPr>
      </w:pPr>
    </w:p>
    <w:p w14:paraId="41B0B1D4" w14:textId="77777777" w:rsidR="004F4E47" w:rsidRPr="00B174AB" w:rsidRDefault="004F4E47" w:rsidP="00B174AB">
      <w:pPr>
        <w:ind w:right="312"/>
        <w:contextualSpacing/>
        <w:jc w:val="both"/>
        <w:rPr>
          <w:b/>
          <w:color w:val="2E74B5" w:themeColor="accent1" w:themeShade="BF"/>
          <w:sz w:val="28"/>
          <w:szCs w:val="28"/>
        </w:rPr>
      </w:pPr>
      <w:r w:rsidRPr="00B174AB">
        <w:rPr>
          <w:b/>
          <w:color w:val="2E74B5" w:themeColor="accent1" w:themeShade="BF"/>
          <w:sz w:val="28"/>
          <w:szCs w:val="28"/>
        </w:rPr>
        <w:t>Предметы, которые необходимо хранить в недоступных для детей местах:</w:t>
      </w:r>
    </w:p>
    <w:p w14:paraId="32A2E75C" w14:textId="77777777"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бытовая химия;</w:t>
      </w:r>
    </w:p>
    <w:p w14:paraId="2E9289FE" w14:textId="77777777"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лекарства;</w:t>
      </w:r>
    </w:p>
    <w:p w14:paraId="46C49962" w14:textId="77777777"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спиртные напитки;</w:t>
      </w:r>
    </w:p>
    <w:p w14:paraId="7F3D22B5" w14:textId="77777777"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сигареты;</w:t>
      </w:r>
    </w:p>
    <w:p w14:paraId="67697F59" w14:textId="77777777" w:rsidR="004F4E47" w:rsidRPr="00B174AB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пищевые кислоты;</w:t>
      </w:r>
    </w:p>
    <w:p w14:paraId="55477470" w14:textId="77777777" w:rsidR="004F4E47" w:rsidRDefault="004F4E47" w:rsidP="00B174AB">
      <w:pPr>
        <w:numPr>
          <w:ilvl w:val="1"/>
          <w:numId w:val="8"/>
        </w:numPr>
        <w:tabs>
          <w:tab w:val="clear" w:pos="1620"/>
          <w:tab w:val="left" w:pos="426"/>
          <w:tab w:val="num" w:pos="1134"/>
        </w:tabs>
        <w:ind w:left="0" w:right="312" w:firstLine="0"/>
        <w:contextualSpacing/>
        <w:rPr>
          <w:sz w:val="26"/>
          <w:szCs w:val="26"/>
        </w:rPr>
      </w:pPr>
      <w:r w:rsidRPr="00B174AB">
        <w:rPr>
          <w:sz w:val="26"/>
          <w:szCs w:val="26"/>
        </w:rPr>
        <w:t>режуще-колющие инструменты.</w:t>
      </w:r>
    </w:p>
    <w:p w14:paraId="314AD73D" w14:textId="77777777" w:rsidR="000B19D3" w:rsidRDefault="000B19D3" w:rsidP="000B19D3">
      <w:pPr>
        <w:tabs>
          <w:tab w:val="left" w:pos="426"/>
        </w:tabs>
        <w:ind w:left="900" w:right="312"/>
        <w:contextualSpacing/>
        <w:rPr>
          <w:sz w:val="26"/>
          <w:szCs w:val="26"/>
        </w:rPr>
      </w:pPr>
    </w:p>
    <w:p w14:paraId="1F2FFDE1" w14:textId="77777777" w:rsidR="00584562" w:rsidRDefault="00584562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</w:p>
    <w:p w14:paraId="0F2B557E" w14:textId="77777777" w:rsidR="00584562" w:rsidRDefault="00584562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</w:p>
    <w:p w14:paraId="0C7B7175" w14:textId="77777777" w:rsidR="004F4E47" w:rsidRPr="000B19D3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color w:val="00B050"/>
          <w:sz w:val="28"/>
          <w:szCs w:val="28"/>
          <w:u w:val="single"/>
        </w:rPr>
      </w:pPr>
      <w:r w:rsidRPr="000B19D3">
        <w:rPr>
          <w:b/>
          <w:bCs/>
          <w:color w:val="00B050"/>
          <w:sz w:val="28"/>
          <w:szCs w:val="28"/>
          <w:u w:val="single"/>
        </w:rPr>
        <w:lastRenderedPageBreak/>
        <w:t>Ребенок должен запомнить:</w:t>
      </w:r>
    </w:p>
    <w:p w14:paraId="76BC4F32" w14:textId="77777777"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14:paraId="31372C1F" w14:textId="77777777" w:rsidR="000B19D3" w:rsidRDefault="000B19D3" w:rsidP="000B19D3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2DCC91F7" wp14:editId="1C08803B">
            <wp:extent cx="2867025" cy="2247900"/>
            <wp:effectExtent l="19050" t="0" r="9525" b="0"/>
            <wp:docPr id="7" name="Рисунок 6" descr="53a5b9458f07700119fd578b4fde8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a5b9458f07700119fd578b4fde820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464" cy="224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7DF3" w14:textId="77777777" w:rsidR="000B19D3" w:rsidRPr="004F4E47" w:rsidRDefault="000B19D3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14:paraId="3D80A134" w14:textId="77777777" w:rsidR="004F4E47" w:rsidRPr="000B19D3" w:rsidRDefault="004F4E47" w:rsidP="000B19D3">
      <w:pPr>
        <w:numPr>
          <w:ilvl w:val="0"/>
          <w:numId w:val="9"/>
        </w:numPr>
        <w:tabs>
          <w:tab w:val="clear" w:pos="900"/>
          <w:tab w:val="num" w:pos="0"/>
        </w:tabs>
        <w:ind w:left="142" w:right="278" w:firstLine="0"/>
        <w:jc w:val="both"/>
        <w:rPr>
          <w:sz w:val="26"/>
          <w:szCs w:val="26"/>
        </w:rPr>
      </w:pPr>
      <w:r w:rsidRPr="000B19D3">
        <w:rPr>
          <w:sz w:val="26"/>
          <w:szCs w:val="26"/>
        </w:rPr>
        <w:t>Когда открываешь воду в ванной или в кухне, первым отворачивай кран с холодной водой. Чтобы не обжечься</w:t>
      </w:r>
      <w:r w:rsidR="00932ED6" w:rsidRPr="000B19D3">
        <w:rPr>
          <w:sz w:val="26"/>
          <w:szCs w:val="26"/>
        </w:rPr>
        <w:t>,</w:t>
      </w:r>
      <w:r w:rsidRPr="000B19D3">
        <w:rPr>
          <w:sz w:val="26"/>
          <w:szCs w:val="26"/>
        </w:rPr>
        <w:t xml:space="preserve"> добавляй горячую воду постепенно.</w:t>
      </w:r>
    </w:p>
    <w:p w14:paraId="0AB51E23" w14:textId="77777777" w:rsidR="004F4E47" w:rsidRPr="000B19D3" w:rsidRDefault="004F4E47" w:rsidP="000B19D3">
      <w:pPr>
        <w:numPr>
          <w:ilvl w:val="0"/>
          <w:numId w:val="9"/>
        </w:numPr>
        <w:tabs>
          <w:tab w:val="clear" w:pos="900"/>
          <w:tab w:val="num" w:pos="142"/>
        </w:tabs>
        <w:ind w:left="142" w:right="278" w:firstLine="0"/>
        <w:jc w:val="both"/>
        <w:rPr>
          <w:sz w:val="26"/>
          <w:szCs w:val="26"/>
        </w:rPr>
      </w:pPr>
      <w:r w:rsidRPr="000B19D3">
        <w:rPr>
          <w:sz w:val="26"/>
          <w:szCs w:val="26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14:paraId="6151DAD0" w14:textId="77777777" w:rsidR="004F4E47" w:rsidRPr="008962DE" w:rsidRDefault="004F4E47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 w:rsidRPr="000B19D3">
        <w:rPr>
          <w:color w:val="000000"/>
          <w:sz w:val="26"/>
          <w:szCs w:val="26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14:paraId="1C443CF3" w14:textId="77777777" w:rsidR="008962DE" w:rsidRPr="008962DE" w:rsidRDefault="008962DE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Никогда не подходи к открытым окнам, даже если на них москитные сетки.</w:t>
      </w:r>
    </w:p>
    <w:p w14:paraId="00E2F286" w14:textId="77777777" w:rsidR="008962DE" w:rsidRPr="000B19D3" w:rsidRDefault="008962DE" w:rsidP="000B19D3">
      <w:pPr>
        <w:pStyle w:val="aa"/>
        <w:numPr>
          <w:ilvl w:val="0"/>
          <w:numId w:val="9"/>
        </w:numPr>
        <w:tabs>
          <w:tab w:val="clear" w:pos="900"/>
        </w:tabs>
        <w:ind w:left="142" w:right="312" w:firstLine="0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Запрещается играть с острыми предметами.</w:t>
      </w:r>
    </w:p>
    <w:p w14:paraId="1D7EB3A8" w14:textId="12F7745D" w:rsidR="001141CD" w:rsidRDefault="001141CD" w:rsidP="001141CD">
      <w:pPr>
        <w:jc w:val="center"/>
        <w:rPr>
          <w:color w:val="000000" w:themeColor="text1"/>
        </w:rPr>
      </w:pPr>
      <w:r w:rsidRPr="00B843D1">
        <w:rPr>
          <w:color w:val="000000" w:themeColor="text1"/>
        </w:rPr>
        <w:lastRenderedPageBreak/>
        <w:t xml:space="preserve">Муниципальное </w:t>
      </w:r>
      <w:r w:rsidR="00337F29">
        <w:rPr>
          <w:color w:val="000000" w:themeColor="text1"/>
        </w:rPr>
        <w:t xml:space="preserve">казённое </w:t>
      </w:r>
      <w:r>
        <w:rPr>
          <w:color w:val="000000" w:themeColor="text1"/>
        </w:rPr>
        <w:t>дошкольное образовательное учреждение</w:t>
      </w:r>
    </w:p>
    <w:p w14:paraId="20BEF79F" w14:textId="5CA2B3E0" w:rsidR="001141CD" w:rsidRDefault="00337F29" w:rsidP="001141CD">
      <w:pPr>
        <w:jc w:val="center"/>
        <w:rPr>
          <w:color w:val="000000" w:themeColor="text1"/>
        </w:rPr>
      </w:pPr>
      <w:r>
        <w:rPr>
          <w:color w:val="000000" w:themeColor="text1"/>
        </w:rPr>
        <w:t>Байкаловский д</w:t>
      </w:r>
      <w:r w:rsidR="001141CD">
        <w:rPr>
          <w:color w:val="000000" w:themeColor="text1"/>
        </w:rPr>
        <w:t xml:space="preserve">етский сад № </w:t>
      </w:r>
      <w:r>
        <w:rPr>
          <w:color w:val="000000" w:themeColor="text1"/>
        </w:rPr>
        <w:t>2 «Родничок</w:t>
      </w:r>
      <w:r w:rsidR="001141CD">
        <w:rPr>
          <w:color w:val="000000" w:themeColor="text1"/>
        </w:rPr>
        <w:t>»</w:t>
      </w:r>
    </w:p>
    <w:p w14:paraId="592E4798" w14:textId="77777777" w:rsidR="00FA4128" w:rsidRDefault="00FA4128" w:rsidP="00FA4128">
      <w:pPr>
        <w:rPr>
          <w:sz w:val="28"/>
          <w:szCs w:val="28"/>
        </w:rPr>
      </w:pPr>
    </w:p>
    <w:p w14:paraId="5F7D7695" w14:textId="77777777" w:rsidR="001141CD" w:rsidRDefault="001141CD" w:rsidP="00FA4128">
      <w:pPr>
        <w:rPr>
          <w:sz w:val="28"/>
          <w:szCs w:val="28"/>
        </w:rPr>
      </w:pPr>
    </w:p>
    <w:p w14:paraId="6B3B2AE9" w14:textId="77777777" w:rsidR="00FA4128" w:rsidRPr="001141CD" w:rsidRDefault="001141CD" w:rsidP="001141CD">
      <w:pPr>
        <w:jc w:val="center"/>
        <w:rPr>
          <w:b/>
          <w:color w:val="C45911" w:themeColor="accent2" w:themeShade="BF"/>
          <w:sz w:val="32"/>
          <w:szCs w:val="28"/>
        </w:rPr>
      </w:pPr>
      <w:r w:rsidRPr="001141CD">
        <w:rPr>
          <w:b/>
          <w:color w:val="C45911" w:themeColor="accent2" w:themeShade="BF"/>
          <w:sz w:val="32"/>
          <w:szCs w:val="28"/>
        </w:rPr>
        <w:t>Буклет для родителей</w:t>
      </w:r>
    </w:p>
    <w:p w14:paraId="57EA255A" w14:textId="77777777" w:rsidR="00FA4128" w:rsidRDefault="00FA4128" w:rsidP="00FA4128">
      <w:pPr>
        <w:rPr>
          <w:sz w:val="28"/>
          <w:szCs w:val="28"/>
        </w:rPr>
      </w:pPr>
    </w:p>
    <w:p w14:paraId="4CA7DF83" w14:textId="77777777" w:rsidR="00FA4128" w:rsidRDefault="00FA4128" w:rsidP="00FA4128">
      <w:pPr>
        <w:rPr>
          <w:sz w:val="28"/>
          <w:szCs w:val="28"/>
        </w:rPr>
      </w:pPr>
    </w:p>
    <w:p w14:paraId="5F367B0E" w14:textId="77777777" w:rsidR="00FA4128" w:rsidRPr="001141CD" w:rsidRDefault="00FA4128" w:rsidP="00FA4128">
      <w:pPr>
        <w:jc w:val="center"/>
        <w:rPr>
          <w:b/>
          <w:i/>
          <w:color w:val="2E74B5" w:themeColor="accent1" w:themeShade="BF"/>
          <w:sz w:val="56"/>
          <w:szCs w:val="28"/>
        </w:rPr>
      </w:pPr>
      <w:r w:rsidRPr="001141CD">
        <w:rPr>
          <w:b/>
          <w:i/>
          <w:color w:val="2E74B5" w:themeColor="accent1" w:themeShade="BF"/>
          <w:sz w:val="56"/>
          <w:szCs w:val="28"/>
        </w:rPr>
        <w:t>Безопасность ребенка дома</w:t>
      </w:r>
    </w:p>
    <w:p w14:paraId="481BB974" w14:textId="77777777" w:rsidR="00FA4128" w:rsidRDefault="00FA4128" w:rsidP="00FA4128">
      <w:pPr>
        <w:rPr>
          <w:sz w:val="28"/>
          <w:szCs w:val="28"/>
        </w:rPr>
      </w:pPr>
    </w:p>
    <w:p w14:paraId="6AA66A29" w14:textId="77777777" w:rsidR="001141CD" w:rsidRPr="00FA4128" w:rsidRDefault="001141CD" w:rsidP="00FA4128">
      <w:pPr>
        <w:rPr>
          <w:sz w:val="28"/>
          <w:szCs w:val="28"/>
        </w:rPr>
      </w:pPr>
    </w:p>
    <w:p w14:paraId="0D438AA1" w14:textId="77777777" w:rsidR="00FA4128" w:rsidRDefault="001141CD" w:rsidP="001141C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2C2690" wp14:editId="71D00E98">
            <wp:extent cx="2590800" cy="2566482"/>
            <wp:effectExtent l="19050" t="0" r="0" b="0"/>
            <wp:docPr id="5" name="Рисунок 4" descr="Скан_20200524 (9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524 (9) (1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803" cy="256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ECE5" w14:textId="77777777" w:rsidR="00FA4128" w:rsidRDefault="00FA4128" w:rsidP="00FA4128">
      <w:pPr>
        <w:rPr>
          <w:sz w:val="28"/>
          <w:szCs w:val="28"/>
        </w:rPr>
      </w:pPr>
    </w:p>
    <w:p w14:paraId="2A72060D" w14:textId="77777777" w:rsidR="00FA4128" w:rsidRDefault="00FA4128" w:rsidP="00FA4128">
      <w:pPr>
        <w:rPr>
          <w:sz w:val="28"/>
          <w:szCs w:val="28"/>
        </w:rPr>
      </w:pPr>
    </w:p>
    <w:p w14:paraId="735EFA1C" w14:textId="77777777" w:rsidR="00FA4128" w:rsidRDefault="00FA4128" w:rsidP="00FA4128">
      <w:pPr>
        <w:rPr>
          <w:sz w:val="28"/>
          <w:szCs w:val="28"/>
        </w:rPr>
      </w:pPr>
    </w:p>
    <w:p w14:paraId="1DADF8C3" w14:textId="77777777" w:rsidR="00FA4128" w:rsidRDefault="00FA4128" w:rsidP="00FA4128">
      <w:pPr>
        <w:rPr>
          <w:sz w:val="28"/>
          <w:szCs w:val="28"/>
        </w:rPr>
      </w:pPr>
    </w:p>
    <w:p w14:paraId="362D1C98" w14:textId="77777777" w:rsidR="00FA4128" w:rsidRDefault="00FA4128" w:rsidP="00FA4128">
      <w:pPr>
        <w:rPr>
          <w:sz w:val="28"/>
          <w:szCs w:val="28"/>
        </w:rPr>
      </w:pPr>
    </w:p>
    <w:p w14:paraId="7BAEBF31" w14:textId="6549C6D2" w:rsidR="001141CD" w:rsidRPr="005C379D" w:rsidRDefault="00337F29" w:rsidP="001141CD">
      <w:pPr>
        <w:jc w:val="center"/>
      </w:pPr>
      <w:proofErr w:type="spellStart"/>
      <w:r>
        <w:t>с.Байкалово</w:t>
      </w:r>
      <w:proofErr w:type="spellEnd"/>
    </w:p>
    <w:p w14:paraId="79E9C20B" w14:textId="49F2DB4F" w:rsidR="001141CD" w:rsidRDefault="00F55218" w:rsidP="001141CD">
      <w:pPr>
        <w:jc w:val="center"/>
        <w:rPr>
          <w:noProof/>
          <w:sz w:val="44"/>
          <w:szCs w:val="44"/>
        </w:rPr>
      </w:pPr>
      <w:r>
        <w:t>202</w:t>
      </w:r>
      <w:r w:rsidR="00337F29">
        <w:t>5</w:t>
      </w:r>
      <w:r w:rsidR="001141CD">
        <w:t xml:space="preserve"> </w:t>
      </w:r>
      <w:r w:rsidR="001141CD" w:rsidRPr="005C379D">
        <w:t>г.</w:t>
      </w:r>
    </w:p>
    <w:p w14:paraId="17C61AF5" w14:textId="77777777" w:rsidR="00FA4128" w:rsidRPr="00FA4128" w:rsidRDefault="00FA4128" w:rsidP="001141CD">
      <w:pPr>
        <w:jc w:val="center"/>
        <w:rPr>
          <w:b/>
        </w:rPr>
      </w:pPr>
    </w:p>
    <w:sectPr w:rsidR="00FA4128" w:rsidRP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4CC39" w14:textId="77777777" w:rsidR="00AD4282" w:rsidRDefault="00AD4282" w:rsidP="00FA4128">
      <w:r>
        <w:separator/>
      </w:r>
    </w:p>
  </w:endnote>
  <w:endnote w:type="continuationSeparator" w:id="0">
    <w:p w14:paraId="304A2A47" w14:textId="77777777" w:rsidR="00AD4282" w:rsidRDefault="00AD4282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AA203" w14:textId="77777777" w:rsidR="00AD4282" w:rsidRDefault="00AD4282" w:rsidP="00FA4128">
      <w:r>
        <w:separator/>
      </w:r>
    </w:p>
  </w:footnote>
  <w:footnote w:type="continuationSeparator" w:id="0">
    <w:p w14:paraId="49D38B6D" w14:textId="77777777" w:rsidR="00AD4282" w:rsidRDefault="00AD4282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F627CB7"/>
    <w:multiLevelType w:val="hybridMultilevel"/>
    <w:tmpl w:val="AEE4DF3C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3">
    <w:nsid w:val="59863819"/>
    <w:multiLevelType w:val="hybridMultilevel"/>
    <w:tmpl w:val="C5EC9444"/>
    <w:lvl w:ilvl="0" w:tplc="1CCABD8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3D4F2E"/>
    <w:multiLevelType w:val="hybridMultilevel"/>
    <w:tmpl w:val="BA90DB0C"/>
    <w:lvl w:ilvl="0" w:tplc="E222B6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ED7D31" w:themeColor="accent2"/>
        <w:sz w:val="28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C0E"/>
    <w:rsid w:val="00027151"/>
    <w:rsid w:val="000B19D3"/>
    <w:rsid w:val="000C1A3E"/>
    <w:rsid w:val="001141CD"/>
    <w:rsid w:val="002347D0"/>
    <w:rsid w:val="00274176"/>
    <w:rsid w:val="002F23B5"/>
    <w:rsid w:val="00337F29"/>
    <w:rsid w:val="00340365"/>
    <w:rsid w:val="003711F3"/>
    <w:rsid w:val="003B2A1E"/>
    <w:rsid w:val="004F4E47"/>
    <w:rsid w:val="00584562"/>
    <w:rsid w:val="0060207E"/>
    <w:rsid w:val="006C7C0E"/>
    <w:rsid w:val="00763184"/>
    <w:rsid w:val="00795A1B"/>
    <w:rsid w:val="008962DE"/>
    <w:rsid w:val="00932ED6"/>
    <w:rsid w:val="00AD4282"/>
    <w:rsid w:val="00B174AB"/>
    <w:rsid w:val="00BA0201"/>
    <w:rsid w:val="00C91A3D"/>
    <w:rsid w:val="00D57436"/>
    <w:rsid w:val="00E80AB6"/>
    <w:rsid w:val="00F50D3D"/>
    <w:rsid w:val="00F55218"/>
    <w:rsid w:val="00F66BBF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C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0D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User</cp:lastModifiedBy>
  <cp:revision>6</cp:revision>
  <dcterms:created xsi:type="dcterms:W3CDTF">2025-02-19T15:13:00Z</dcterms:created>
  <dcterms:modified xsi:type="dcterms:W3CDTF">2025-02-20T03:53:00Z</dcterms:modified>
</cp:coreProperties>
</file>