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18" w:rsidRDefault="00444C18" w:rsidP="00444C18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казенное дошкольное образовательное учреждение</w:t>
      </w:r>
    </w:p>
    <w:p w:rsidR="00444C18" w:rsidRDefault="00444C18" w:rsidP="00444C1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Байкаловский детский сад № 2 «Родничок»</w:t>
      </w:r>
    </w:p>
    <w:p w:rsidR="00444C18" w:rsidRDefault="00444C18" w:rsidP="00444C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444C18" w:rsidTr="00444C18">
        <w:tc>
          <w:tcPr>
            <w:tcW w:w="4785" w:type="dxa"/>
          </w:tcPr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</w:t>
            </w:r>
          </w:p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Байкаловский детский сад № 2 «Родничок» от 23.07.20</w:t>
            </w:r>
            <w:r w:rsidR="00EA2D7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44</w:t>
            </w:r>
          </w:p>
          <w:p w:rsidR="00444C18" w:rsidRDefault="00444C18" w:rsidP="00EA2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C18" w:rsidRDefault="00444C18" w:rsidP="00444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План работы </w:t>
      </w:r>
    </w:p>
    <w:p w:rsidR="00444C18" w:rsidRDefault="00444C18" w:rsidP="00444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МКДОУ Байкаловский детский сад № 2 «Родничок»</w:t>
      </w:r>
    </w:p>
    <w:p w:rsidR="00444C18" w:rsidRDefault="00444C18" w:rsidP="00444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противодействию терроризму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реализация требований законодательных и иных нормативных актов в области обеспечения безопасности образовательных  учреждений;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- воспитание у учащихся уверенности в эффективности мероприятий по защите от чрезвычайных ситуаций;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- практическая проверка готовности учащихся действовать в экстремальных ситуациях.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435" w:type="dxa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712"/>
        <w:gridCol w:w="5015"/>
        <w:gridCol w:w="2708"/>
      </w:tblGrid>
      <w:tr w:rsidR="00444C18" w:rsidTr="00444C18">
        <w:trPr>
          <w:jc w:val="center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4C18" w:rsidTr="00444C18">
        <w:trPr>
          <w:trHeight w:val="1402"/>
          <w:jc w:val="center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Перед каждым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занятием или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мероприятием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Работник, проводящий занятие, мероприятие</w:t>
            </w:r>
          </w:p>
        </w:tc>
      </w:tr>
      <w:tr w:rsidR="00444C18" w:rsidTr="00444C18">
        <w:trPr>
          <w:trHeight w:val="976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библиотечных фондов образовательных учреждений на наличие в них материалов экстремистского характера, доступа к сайтам экстремистских организации.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444C18" w:rsidTr="00444C18">
        <w:trPr>
          <w:trHeight w:val="833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работников ОУ по противодействию терроризму.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444C18" w:rsidTr="00444C18">
        <w:trPr>
          <w:trHeight w:val="846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вопросов, связанных с экстремизмом на производственных совещаниях, заседаниях творческих групп педагогов ОУ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C18" w:rsidTr="00444C18">
        <w:trPr>
          <w:trHeight w:val="846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trHeight w:val="846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экстремизма.         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44C18" w:rsidTr="00444C18">
        <w:trPr>
          <w:trHeight w:val="1260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trHeight w:val="824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профилактической  наглядности по противодействию экстремизму.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Ежедневно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Сотрудники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Сотрудники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дымоудаления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, автоматического пожаротушения и т.п.)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Контроль работы сотрудников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Контроль соблюдения пропускного режима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Рабочий по обслуживанию здания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Еженедельно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</w:t>
            </w:r>
          </w:p>
        </w:tc>
      </w:tr>
      <w:tr w:rsidR="00444C18" w:rsidTr="00444C18">
        <w:trPr>
          <w:trHeight w:val="930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Ситуационно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Контроль выполнения настоящего плана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Оповещение работников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воспитанников ОУ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об угрозе возникновения ЧС и проведение эвакуации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Изучение Положений, Инструкций, Памяток и другой документации по обеспечению безопасности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с вновь прибывшими работниками в течение недели после поступления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Ознакомление вновь прибывших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воспитанников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Документационное обеспечение (издание необходимых приказов и распоряжений, утверждение планов, графиков и т.п.) 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lastRenderedPageBreak/>
              <w:t>безопасности массовых мероприятий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Заведующий ответственный по АТЗ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Назначенные лица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DB3602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Документационное обеспечение (издание необходимых приказов и распоряжений, утверж</w:t>
            </w:r>
            <w:r w:rsidR="00DB3602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дение планов, графиков и т.п.)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DB3602" w:rsidRDefault="00DB3602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DB3602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Ознакомление участников (работников, учащихся и их родителей) выездных мероприятий для </w:t>
            </w:r>
            <w:r w:rsidR="00DB360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воспитанников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с необходимой документацией по обеспечению безопасности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Назначенные лица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DB3602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Назначенные лица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DB3602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Разработка и корректировка Паспорта безопасности </w:t>
            </w:r>
            <w:r w:rsidR="00DB3602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и иной документации (памяток, планов, инструкций) по обеспечению безопасности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DB3602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DB3602" w:rsidRDefault="00DB3602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библиотечных фондов образовательных учреждений на наличие в них материалов экстремистского характера, доступа к сайтам экстремистских организации.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DB3602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trHeight w:val="620"/>
          <w:jc w:val="center"/>
        </w:trPr>
        <w:tc>
          <w:tcPr>
            <w:tcW w:w="1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Проведение плановой эвакуации учащихся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DB3602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trHeight w:val="1835"/>
          <w:jc w:val="center"/>
        </w:trPr>
        <w:tc>
          <w:tcPr>
            <w:tcW w:w="1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правовых знаний для учащихся: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1.Дискуссия «Наши права и обязанности»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2.Оформление стенда «Наши права»</w:t>
            </w:r>
          </w:p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3.Распространение памяток, методических инструкций по обеспечению жизни.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4C18" w:rsidRDefault="00DB3602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trHeight w:val="915"/>
          <w:jc w:val="center"/>
        </w:trPr>
        <w:tc>
          <w:tcPr>
            <w:tcW w:w="1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совместного родительского собрания  по противодействию экстремизма совместно с работниками правоохранительных органов.                                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trHeight w:val="875"/>
          <w:jc w:val="center"/>
        </w:trPr>
        <w:tc>
          <w:tcPr>
            <w:tcW w:w="1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P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 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 воспитанниками  выставки «На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страже Отечества»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lastRenderedPageBreak/>
              <w:t xml:space="preserve">Апрель 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выставки в читальном зале  «Мир без насилия»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44C18" w:rsidTr="00444C18">
        <w:trPr>
          <w:trHeight w:val="651"/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Выпуск информационных листов по вопросам противодействия экстремизму.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 психолога:</w:t>
            </w:r>
          </w:p>
          <w:p w:rsidR="00444C18" w:rsidRDefault="0044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«Толерантная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интолерантная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личность»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Психолог, педагоги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Май 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 w:rsidP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Проведение организационных мероприятий и обеспечение дополнительных мер безопасности праздника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»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444C18" w:rsidTr="00444C18">
        <w:trPr>
          <w:jc w:val="center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left="-45"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Июнь 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C18" w:rsidRDefault="00444C18">
            <w:pPr>
              <w:widowControl w:val="0"/>
              <w:adjustRightInd w:val="0"/>
              <w:spacing w:after="0" w:line="240" w:lineRule="auto"/>
              <w:ind w:right="90"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</w:tbl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269" w:rsidRDefault="00991269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C18" w:rsidRDefault="00444C18" w:rsidP="00444C1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EB"/>
    <w:rsid w:val="004327EB"/>
    <w:rsid w:val="00444C18"/>
    <w:rsid w:val="00991269"/>
    <w:rsid w:val="009B2D94"/>
    <w:rsid w:val="00BF63F6"/>
    <w:rsid w:val="00DB3602"/>
    <w:rsid w:val="00E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1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2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B2D94"/>
    <w:pPr>
      <w:ind w:left="720"/>
      <w:contextualSpacing/>
    </w:pPr>
  </w:style>
  <w:style w:type="paragraph" w:styleId="a4">
    <w:name w:val="Normal (Web)"/>
    <w:basedOn w:val="a"/>
    <w:unhideWhenUsed/>
    <w:rsid w:val="00444C18"/>
    <w:pPr>
      <w:spacing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2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1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2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B2D94"/>
    <w:pPr>
      <w:ind w:left="720"/>
      <w:contextualSpacing/>
    </w:pPr>
  </w:style>
  <w:style w:type="paragraph" w:styleId="a4">
    <w:name w:val="Normal (Web)"/>
    <w:basedOn w:val="a"/>
    <w:unhideWhenUsed/>
    <w:rsid w:val="00444C18"/>
    <w:pPr>
      <w:spacing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2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7</cp:revision>
  <cp:lastPrinted>2018-10-29T06:19:00Z</cp:lastPrinted>
  <dcterms:created xsi:type="dcterms:W3CDTF">2018-08-06T17:25:00Z</dcterms:created>
  <dcterms:modified xsi:type="dcterms:W3CDTF">2020-11-16T07:21:00Z</dcterms:modified>
</cp:coreProperties>
</file>